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EF" w:rsidRDefault="004E73EF" w:rsidP="004E73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4E73EF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REZERVAČNÍ LIST</w:t>
      </w:r>
      <w:r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</w:p>
    <w:p w:rsidR="004E73EF" w:rsidRPr="004E73EF" w:rsidRDefault="004E73EF" w:rsidP="004E73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E73EF">
        <w:rPr>
          <w:rFonts w:eastAsia="Times New Roman" w:cstheme="minorHAnsi"/>
          <w:b/>
          <w:bCs/>
          <w:sz w:val="36"/>
          <w:szCs w:val="36"/>
          <w:lang w:eastAsia="cs-CZ"/>
        </w:rPr>
        <w:t>Táboření v Bečovské botanické zahradě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cs-CZ"/>
        </w:rPr>
        <w:t xml:space="preserve"> </w:t>
      </w:r>
      <w:r w:rsidRPr="004E73EF">
        <w:rPr>
          <w:rFonts w:eastAsia="Times New Roman" w:cstheme="minorHAnsi"/>
          <w:b/>
          <w:sz w:val="24"/>
          <w:szCs w:val="24"/>
          <w:lang w:eastAsia="cs-CZ"/>
        </w:rPr>
        <w:t>Tábořiště v botanické zahradě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cs-CZ"/>
        </w:rPr>
        <w:t xml:space="preserve"> </w:t>
      </w:r>
      <w:r w:rsidRPr="004E73EF">
        <w:rPr>
          <w:rFonts w:eastAsia="Times New Roman" w:cstheme="minorHAnsi"/>
          <w:b/>
          <w:sz w:val="24"/>
          <w:szCs w:val="24"/>
          <w:lang w:eastAsia="cs-CZ"/>
        </w:rPr>
        <w:t>Tábořiště u učebny Ekocentra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cs-CZ"/>
        </w:rPr>
        <w:t xml:space="preserve"> </w:t>
      </w:r>
      <w:r w:rsidRPr="004E73EF">
        <w:rPr>
          <w:rFonts w:eastAsia="Times New Roman" w:cstheme="minorHAnsi"/>
          <w:b/>
          <w:sz w:val="24"/>
          <w:szCs w:val="24"/>
          <w:lang w:eastAsia="cs-CZ"/>
        </w:rPr>
        <w:t>Stanová louka</w:t>
      </w: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E73EF" w:rsidRPr="004E73EF" w:rsidRDefault="004E73EF" w:rsidP="004E73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E73EF">
        <w:rPr>
          <w:rFonts w:eastAsia="Times New Roman" w:cstheme="minorHAnsi"/>
          <w:b/>
          <w:bCs/>
          <w:sz w:val="36"/>
          <w:szCs w:val="36"/>
          <w:lang w:eastAsia="cs-CZ"/>
        </w:rPr>
        <w:t>1. Údaje objednatele (fakturační)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Jméno a příjmení / Název organizace: ___________________________________________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Adresa (ulice, město, PSČ): _________________________________________________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IČ (je-li relevantní): ___________________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E-mail: ___________________________________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Telefon: ___________________________________</w:t>
      </w: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E73EF" w:rsidRPr="004E73EF" w:rsidRDefault="004E73EF" w:rsidP="004E73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E73EF">
        <w:rPr>
          <w:rFonts w:eastAsia="Times New Roman" w:cstheme="minorHAnsi"/>
          <w:b/>
          <w:bCs/>
          <w:sz w:val="36"/>
          <w:szCs w:val="36"/>
          <w:lang w:eastAsia="cs-CZ"/>
        </w:rPr>
        <w:t>2. Termín pobytu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Datum příjezdu: ___________________ (v čase dle dohody)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Datum odjezdu: ___________________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 xml:space="preserve">Počet </w:t>
      </w:r>
      <w:r>
        <w:rPr>
          <w:rFonts w:eastAsia="Times New Roman" w:cstheme="minorHAnsi"/>
          <w:sz w:val="24"/>
          <w:szCs w:val="24"/>
          <w:lang w:eastAsia="cs-CZ"/>
        </w:rPr>
        <w:t>dní</w:t>
      </w:r>
      <w:r w:rsidRPr="004E73EF">
        <w:rPr>
          <w:rFonts w:eastAsia="Times New Roman" w:cstheme="minorHAnsi"/>
          <w:sz w:val="24"/>
          <w:szCs w:val="24"/>
          <w:lang w:eastAsia="cs-CZ"/>
        </w:rPr>
        <w:t>: ___________</w:t>
      </w: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4E73EF" w:rsidRPr="004E73EF" w:rsidRDefault="004E73EF" w:rsidP="004E73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E73EF">
        <w:rPr>
          <w:rFonts w:eastAsia="Times New Roman" w:cstheme="minorHAnsi"/>
          <w:b/>
          <w:bCs/>
          <w:sz w:val="36"/>
          <w:szCs w:val="36"/>
          <w:lang w:eastAsia="cs-CZ"/>
        </w:rPr>
        <w:t>3. Počet osob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Počet dospělých osob: 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Počet dětí (do 15 let): 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Počet vedoucích / pedagogického dozoru (u skupin): 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Celkový počet osob: ___________</w:t>
      </w: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lastRenderedPageBreak/>
        <w:pict>
          <v:rect id="_x0000_i1028" style="width:0;height:1.5pt" o:hralign="center" o:hrstd="t" o:hr="t" fillcolor="#a0a0a0" stroked="f"/>
        </w:pict>
      </w:r>
    </w:p>
    <w:p w:rsidR="004E73EF" w:rsidRPr="004E73EF" w:rsidRDefault="004E73EF" w:rsidP="004E73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E73EF">
        <w:rPr>
          <w:rFonts w:eastAsia="Times New Roman" w:cstheme="minorHAnsi"/>
          <w:b/>
          <w:bCs/>
          <w:sz w:val="36"/>
          <w:szCs w:val="36"/>
          <w:lang w:eastAsia="cs-CZ"/>
        </w:rPr>
        <w:t>4. Typ ubytování a vybavení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Podsadový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stan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– </w:t>
      </w:r>
      <w:r w:rsidRPr="004E73EF">
        <w:rPr>
          <w:rFonts w:eastAsia="Times New Roman" w:cstheme="minorHAnsi"/>
          <w:sz w:val="24"/>
          <w:szCs w:val="24"/>
          <w:lang w:eastAsia="cs-CZ"/>
        </w:rPr>
        <w:t>po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č</w:t>
      </w:r>
      <w:r w:rsidRPr="004E73EF">
        <w:rPr>
          <w:rFonts w:eastAsia="Times New Roman" w:cstheme="minorHAnsi"/>
          <w:sz w:val="24"/>
          <w:szCs w:val="24"/>
          <w:lang w:eastAsia="cs-CZ"/>
        </w:rPr>
        <w:t>et</w:t>
      </w:r>
      <w:r>
        <w:rPr>
          <w:rFonts w:eastAsia="Times New Roman" w:cstheme="minorHAnsi"/>
          <w:sz w:val="24"/>
          <w:szCs w:val="24"/>
          <w:lang w:eastAsia="cs-CZ"/>
        </w:rPr>
        <w:t xml:space="preserve"> stanů</w:t>
      </w:r>
      <w:r w:rsidRPr="004E73EF">
        <w:rPr>
          <w:rFonts w:eastAsia="Times New Roman" w:cstheme="minorHAnsi"/>
          <w:sz w:val="24"/>
          <w:szCs w:val="24"/>
          <w:lang w:eastAsia="cs-CZ"/>
        </w:rPr>
        <w:t>: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Týpí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Vlastn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stan </w:t>
      </w:r>
      <w:r>
        <w:rPr>
          <w:rFonts w:eastAsia="Times New Roman" w:cstheme="minorHAnsi"/>
          <w:sz w:val="24"/>
          <w:szCs w:val="24"/>
          <w:lang w:eastAsia="cs-CZ"/>
        </w:rPr>
        <w:t xml:space="preserve">– </w:t>
      </w:r>
      <w:r w:rsidRPr="004E73EF">
        <w:rPr>
          <w:rFonts w:eastAsia="Times New Roman" w:cstheme="minorHAnsi"/>
          <w:sz w:val="24"/>
          <w:szCs w:val="24"/>
          <w:lang w:eastAsia="cs-CZ"/>
        </w:rPr>
        <w:t>po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č</w:t>
      </w:r>
      <w:r w:rsidRPr="004E73EF">
        <w:rPr>
          <w:rFonts w:eastAsia="Times New Roman" w:cstheme="minorHAnsi"/>
          <w:sz w:val="24"/>
          <w:szCs w:val="24"/>
          <w:lang w:eastAsia="cs-CZ"/>
        </w:rPr>
        <w:t>et</w:t>
      </w:r>
      <w:r>
        <w:rPr>
          <w:rFonts w:eastAsia="Times New Roman" w:cstheme="minorHAnsi"/>
          <w:sz w:val="24"/>
          <w:szCs w:val="24"/>
          <w:lang w:eastAsia="cs-CZ"/>
        </w:rPr>
        <w:t xml:space="preserve"> stanů</w:t>
      </w:r>
      <w:r w:rsidRPr="004E73EF">
        <w:rPr>
          <w:rFonts w:eastAsia="Times New Roman" w:cstheme="minorHAnsi"/>
          <w:sz w:val="24"/>
          <w:szCs w:val="24"/>
          <w:lang w:eastAsia="cs-CZ"/>
        </w:rPr>
        <w:t>: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Velkokapacitn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stan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Karavan / obytn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ý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ů</w:t>
      </w:r>
      <w:r w:rsidRPr="004E73EF">
        <w:rPr>
          <w:rFonts w:eastAsia="Times New Roman" w:cstheme="minorHAnsi"/>
          <w:sz w:val="24"/>
          <w:szCs w:val="24"/>
          <w:lang w:eastAsia="cs-CZ"/>
        </w:rPr>
        <w:t>z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Auto s mo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ž</w:t>
      </w:r>
      <w:r w:rsidRPr="004E73EF">
        <w:rPr>
          <w:rFonts w:eastAsia="Times New Roman" w:cstheme="minorHAnsi"/>
          <w:sz w:val="24"/>
          <w:szCs w:val="24"/>
          <w:lang w:eastAsia="cs-CZ"/>
        </w:rPr>
        <w:t>nost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p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ř</w:t>
      </w:r>
      <w:r w:rsidRPr="004E73EF">
        <w:rPr>
          <w:rFonts w:eastAsia="Times New Roman" w:cstheme="minorHAnsi"/>
          <w:sz w:val="24"/>
          <w:szCs w:val="24"/>
          <w:lang w:eastAsia="cs-CZ"/>
        </w:rPr>
        <w:t>esp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á</w:t>
      </w:r>
      <w:r w:rsidRPr="004E73EF">
        <w:rPr>
          <w:rFonts w:eastAsia="Times New Roman" w:cstheme="minorHAnsi"/>
          <w:sz w:val="24"/>
          <w:szCs w:val="24"/>
          <w:lang w:eastAsia="cs-CZ"/>
        </w:rPr>
        <w:t>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– počet: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Počet vozidel: ___________</w:t>
      </w:r>
    </w:p>
    <w:p w:rsid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 xml:space="preserve">Požadavek na elektrickou </w:t>
      </w:r>
      <w:proofErr w:type="gramStart"/>
      <w:r w:rsidRPr="004E73EF">
        <w:rPr>
          <w:rFonts w:eastAsia="Times New Roman" w:cstheme="minorHAnsi"/>
          <w:sz w:val="24"/>
          <w:szCs w:val="24"/>
          <w:lang w:eastAsia="cs-CZ"/>
        </w:rPr>
        <w:t>přípojku</w:t>
      </w:r>
      <w:proofErr w:type="gramEnd"/>
      <w:r w:rsidRPr="004E73EF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–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pevná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cena 100,- Kč/den </w:t>
      </w:r>
      <w:r w:rsidRPr="004E73EF">
        <w:rPr>
          <w:rFonts w:eastAsia="Times New Roman" w:cstheme="minorHAnsi"/>
          <w:sz w:val="24"/>
          <w:szCs w:val="24"/>
          <w:lang w:eastAsia="cs-CZ"/>
        </w:rPr>
        <w:t>(dle kapacity areálu</w:t>
      </w:r>
      <w:r>
        <w:rPr>
          <w:rFonts w:eastAsia="Times New Roman" w:cstheme="minorHAnsi"/>
          <w:sz w:val="24"/>
          <w:szCs w:val="24"/>
          <w:lang w:eastAsia="cs-CZ"/>
        </w:rPr>
        <w:t xml:space="preserve"> a aktuálních možností</w:t>
      </w:r>
      <w:r w:rsidRPr="004E73EF">
        <w:rPr>
          <w:rFonts w:eastAsia="Times New Roman" w:cstheme="minorHAnsi"/>
          <w:sz w:val="24"/>
          <w:szCs w:val="24"/>
          <w:lang w:eastAsia="cs-CZ"/>
        </w:rPr>
        <w:t>):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Ano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Ne</w:t>
      </w: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cs-CZ"/>
        </w:rPr>
      </w:pP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4E73EF" w:rsidRPr="004E73EF" w:rsidRDefault="004E73EF" w:rsidP="004E73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E73EF">
        <w:rPr>
          <w:rFonts w:eastAsia="Times New Roman" w:cstheme="minorHAnsi"/>
          <w:b/>
          <w:bCs/>
          <w:sz w:val="36"/>
          <w:szCs w:val="36"/>
          <w:lang w:eastAsia="cs-CZ"/>
        </w:rPr>
        <w:t>5. Účel pobytu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Rodinn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é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t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á</w:t>
      </w:r>
      <w:r w:rsidRPr="004E73EF">
        <w:rPr>
          <w:rFonts w:eastAsia="Times New Roman" w:cstheme="minorHAnsi"/>
          <w:sz w:val="24"/>
          <w:szCs w:val="24"/>
          <w:lang w:eastAsia="cs-CZ"/>
        </w:rPr>
        <w:t>bo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ř</w:t>
      </w:r>
      <w:r w:rsidRPr="004E73EF">
        <w:rPr>
          <w:rFonts w:eastAsia="Times New Roman" w:cstheme="minorHAnsi"/>
          <w:sz w:val="24"/>
          <w:szCs w:val="24"/>
          <w:lang w:eastAsia="cs-CZ"/>
        </w:rPr>
        <w:t>en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Š</w:t>
      </w:r>
      <w:r w:rsidRPr="004E73EF">
        <w:rPr>
          <w:rFonts w:eastAsia="Times New Roman" w:cstheme="minorHAnsi"/>
          <w:sz w:val="24"/>
          <w:szCs w:val="24"/>
          <w:lang w:eastAsia="cs-CZ"/>
        </w:rPr>
        <w:t>koln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/ vzd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ě</w:t>
      </w:r>
      <w:r w:rsidRPr="004E73EF">
        <w:rPr>
          <w:rFonts w:eastAsia="Times New Roman" w:cstheme="minorHAnsi"/>
          <w:sz w:val="24"/>
          <w:szCs w:val="24"/>
          <w:lang w:eastAsia="cs-CZ"/>
        </w:rPr>
        <w:t>l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á</w:t>
      </w:r>
      <w:r w:rsidRPr="004E73EF">
        <w:rPr>
          <w:rFonts w:eastAsia="Times New Roman" w:cstheme="minorHAnsi"/>
          <w:sz w:val="24"/>
          <w:szCs w:val="24"/>
          <w:lang w:eastAsia="cs-CZ"/>
        </w:rPr>
        <w:t>vac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pobyt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T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á</w:t>
      </w:r>
      <w:r w:rsidRPr="004E73EF">
        <w:rPr>
          <w:rFonts w:eastAsia="Times New Roman" w:cstheme="minorHAnsi"/>
          <w:sz w:val="24"/>
          <w:szCs w:val="24"/>
          <w:lang w:eastAsia="cs-CZ"/>
        </w:rPr>
        <w:t>bor / soust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ř</w:t>
      </w:r>
      <w:r w:rsidRPr="004E73EF">
        <w:rPr>
          <w:rFonts w:eastAsia="Times New Roman" w:cstheme="minorHAnsi"/>
          <w:sz w:val="24"/>
          <w:szCs w:val="24"/>
          <w:lang w:eastAsia="cs-CZ"/>
        </w:rPr>
        <w:t>ed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ě</w:t>
      </w:r>
      <w:r w:rsidRPr="004E73EF">
        <w:rPr>
          <w:rFonts w:eastAsia="Times New Roman" w:cstheme="minorHAnsi"/>
          <w:sz w:val="24"/>
          <w:szCs w:val="24"/>
          <w:lang w:eastAsia="cs-CZ"/>
        </w:rPr>
        <w:t>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</w:r>
      <w:r w:rsidRPr="004E73EF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4E73EF">
        <w:rPr>
          <w:rFonts w:eastAsia="Times New Roman" w:cstheme="minorHAnsi"/>
          <w:sz w:val="24"/>
          <w:szCs w:val="24"/>
          <w:lang w:eastAsia="cs-CZ"/>
        </w:rPr>
        <w:t xml:space="preserve"> Jin</w:t>
      </w:r>
      <w:r w:rsidRPr="004E73EF">
        <w:rPr>
          <w:rFonts w:ascii="Calibri" w:eastAsia="Times New Roman" w:hAnsi="Calibri" w:cs="Calibri"/>
          <w:sz w:val="24"/>
          <w:szCs w:val="24"/>
          <w:lang w:eastAsia="cs-CZ"/>
        </w:rPr>
        <w:t>ý</w:t>
      </w:r>
      <w:r w:rsidRPr="004E73EF">
        <w:rPr>
          <w:rFonts w:eastAsia="Times New Roman" w:cstheme="minorHAnsi"/>
          <w:sz w:val="24"/>
          <w:szCs w:val="24"/>
          <w:lang w:eastAsia="cs-CZ"/>
        </w:rPr>
        <w:t>: _______________________________________</w:t>
      </w: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4E73EF" w:rsidRPr="004E73EF" w:rsidRDefault="004E73EF" w:rsidP="004E73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E73EF">
        <w:rPr>
          <w:rFonts w:eastAsia="Times New Roman" w:cstheme="minorHAnsi"/>
          <w:b/>
          <w:bCs/>
          <w:sz w:val="36"/>
          <w:szCs w:val="36"/>
          <w:lang w:eastAsia="cs-CZ"/>
        </w:rPr>
        <w:t>6. Cena a platební podmínky</w:t>
      </w:r>
    </w:p>
    <w:p w:rsid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Cena pobytu se řídí aktuálním ceníkem zveřejněným na webových stránkách zahrady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hyperlink r:id="rId5" w:history="1">
        <w:r w:rsidRPr="00C230B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https://www.becovskabotanicka.cz/pro-navstevniky/nabizime/taboreni-a-pobyty/</w:t>
        </w:r>
      </w:hyperlink>
      <w:r w:rsidRPr="004E73EF">
        <w:rPr>
          <w:rFonts w:eastAsia="Times New Roman" w:cstheme="minorHAnsi"/>
          <w:sz w:val="24"/>
          <w:szCs w:val="24"/>
          <w:lang w:eastAsia="cs-CZ"/>
        </w:rPr>
        <w:t>.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sz w:val="24"/>
          <w:szCs w:val="24"/>
        </w:rPr>
        <w:t>Vstup do BBZ je v ceně, zahrnut je i místní poplatek Městu Bečov nad Teplou.</w:t>
      </w:r>
      <w:r w:rsidRPr="004E73EF">
        <w:rPr>
          <w:sz w:val="24"/>
          <w:szCs w:val="24"/>
        </w:rPr>
        <w:t xml:space="preserve"> Platí se za osobu a započatý den.</w:t>
      </w:r>
    </w:p>
    <w:p w:rsidR="004E73EF" w:rsidRPr="00CC2603" w:rsidRDefault="004E73EF" w:rsidP="004E73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E73EF">
        <w:rPr>
          <w:rFonts w:eastAsia="Times New Roman" w:cstheme="minorHAnsi"/>
          <w:b/>
          <w:bCs/>
          <w:sz w:val="24"/>
          <w:szCs w:val="24"/>
          <w:lang w:eastAsia="cs-CZ"/>
        </w:rPr>
        <w:t>Kalkulace ceny pobytu (orientační)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964"/>
        <w:gridCol w:w="622"/>
        <w:gridCol w:w="842"/>
        <w:gridCol w:w="1557"/>
      </w:tblGrid>
      <w:tr w:rsidR="004E73EF" w:rsidRPr="00CC2603" w:rsidTr="00404C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Jednotka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Celkem Kč</w:t>
            </w:r>
          </w:p>
        </w:tc>
      </w:tr>
      <w:tr w:rsidR="004E73EF" w:rsidRPr="00CC2603" w:rsidTr="0040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73EF" w:rsidRPr="00CC2603" w:rsidRDefault="004E73EF" w:rsidP="004E7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Pobyt osob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E7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E7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220,- 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E73EF" w:rsidRPr="00CC2603" w:rsidTr="0040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Pobyt </w:t>
            </w:r>
            <w:r w:rsidRPr="004E73EF">
              <w:rPr>
                <w:rStyle w:val="Siln"/>
                <w:b w:val="0"/>
                <w:sz w:val="24"/>
                <w:szCs w:val="24"/>
              </w:rPr>
              <w:t>dítě do 6 let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E7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90,-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E73EF" w:rsidRPr="00CC2603" w:rsidTr="0040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73EF" w:rsidRPr="00CC2603" w:rsidRDefault="004E73EF" w:rsidP="004E7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e</w:t>
            </w: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100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E73EF" w:rsidRPr="00CC2603" w:rsidTr="0040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73EF" w:rsidRPr="00CC2603" w:rsidRDefault="004E73EF" w:rsidP="004E7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Karavany /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obytné </w:t>
            </w: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aut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500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E73EF" w:rsidRPr="00CC2603" w:rsidTr="0040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>Parkování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E73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C2603">
              <w:rPr>
                <w:rFonts w:eastAsia="Times New Roman" w:cstheme="minorHAnsi"/>
                <w:sz w:val="24"/>
                <w:szCs w:val="24"/>
                <w:lang w:eastAsia="cs-CZ"/>
              </w:rPr>
              <w:t>50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E73EF" w:rsidRPr="00CC2603" w:rsidTr="004E73EF">
        <w:trPr>
          <w:tblCellSpacing w:w="15" w:type="dxa"/>
        </w:trPr>
        <w:tc>
          <w:tcPr>
            <w:tcW w:w="0" w:type="auto"/>
            <w:vAlign w:val="center"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E73EF" w:rsidRPr="00CC2603" w:rsidTr="004E7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E73E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Celková cena</w:t>
            </w:r>
          </w:p>
        </w:tc>
        <w:tc>
          <w:tcPr>
            <w:tcW w:w="0" w:type="auto"/>
            <w:vAlign w:val="center"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E73EF" w:rsidRPr="00CC2603" w:rsidRDefault="004E73EF" w:rsidP="00404C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E73E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__________ Kč</w:t>
            </w:r>
          </w:p>
        </w:tc>
      </w:tr>
    </w:tbl>
    <w:p w:rsid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Celková cena pobytu: ___________________ Kč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 xml:space="preserve">Výše zálohy </w:t>
      </w:r>
      <w:r>
        <w:rPr>
          <w:rFonts w:eastAsia="Times New Roman" w:cstheme="minorHAnsi"/>
          <w:sz w:val="24"/>
          <w:szCs w:val="24"/>
          <w:lang w:eastAsia="cs-CZ"/>
        </w:rPr>
        <w:t>25% z předpokládané ceny</w:t>
      </w:r>
      <w:r w:rsidRPr="004E73EF">
        <w:rPr>
          <w:rFonts w:eastAsia="Times New Roman" w:cstheme="minorHAnsi"/>
          <w:sz w:val="24"/>
          <w:szCs w:val="24"/>
          <w:lang w:eastAsia="cs-CZ"/>
        </w:rPr>
        <w:t>: ___________________ Kč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Záloha je splatná do: ___________________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 xml:space="preserve">Číslo účtu: </w:t>
      </w:r>
      <w:r>
        <w:rPr>
          <w:rFonts w:eastAsia="Times New Roman" w:cstheme="minorHAnsi"/>
          <w:sz w:val="24"/>
          <w:szCs w:val="24"/>
          <w:lang w:eastAsia="cs-CZ"/>
        </w:rPr>
        <w:t>809093379</w:t>
      </w:r>
      <w:r w:rsidRPr="004E73EF">
        <w:rPr>
          <w:rFonts w:eastAsia="Times New Roman" w:cstheme="minorHAnsi"/>
          <w:sz w:val="24"/>
          <w:szCs w:val="24"/>
          <w:lang w:eastAsia="cs-CZ"/>
        </w:rPr>
        <w:t>/0800</w:t>
      </w:r>
      <w:r w:rsidRPr="004E73EF">
        <w:rPr>
          <w:rFonts w:eastAsia="Times New Roman" w:cstheme="minorHAnsi"/>
          <w:sz w:val="24"/>
          <w:szCs w:val="24"/>
          <w:lang w:eastAsia="cs-CZ"/>
        </w:rPr>
        <w:br/>
        <w:t>Variabilní symbol: (bude přidělen</w:t>
      </w:r>
      <w:r>
        <w:rPr>
          <w:rFonts w:eastAsia="Times New Roman" w:cstheme="minorHAnsi"/>
          <w:sz w:val="24"/>
          <w:szCs w:val="24"/>
          <w:lang w:eastAsia="cs-CZ"/>
        </w:rPr>
        <w:t xml:space="preserve"> na základě daňového dokladu</w:t>
      </w:r>
      <w:r w:rsidRPr="004E73EF">
        <w:rPr>
          <w:rFonts w:eastAsia="Times New Roman" w:cstheme="minorHAnsi"/>
          <w:sz w:val="24"/>
          <w:szCs w:val="24"/>
          <w:lang w:eastAsia="cs-CZ"/>
        </w:rPr>
        <w:t>)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Rezervace je závazná po potvrzení provozovatelem a připsání zálohy na účet.</w:t>
      </w: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4E73EF" w:rsidRPr="004E73EF" w:rsidRDefault="004E73EF" w:rsidP="004E73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E73EF">
        <w:rPr>
          <w:rFonts w:eastAsia="Times New Roman" w:cstheme="minorHAnsi"/>
          <w:b/>
          <w:bCs/>
          <w:sz w:val="36"/>
          <w:szCs w:val="36"/>
          <w:lang w:eastAsia="cs-CZ"/>
        </w:rPr>
        <w:t>7. Prohlášení objednatele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Podpisem tohoto rezervačního listu potvrzuji, že:</w:t>
      </w:r>
    </w:p>
    <w:p w:rsidR="004E73EF" w:rsidRPr="004E73EF" w:rsidRDefault="004E73EF" w:rsidP="004E7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jsem se seznámil/a s provozním řádem a podmínkami táboření v areálu Bečovské botanické zahrady,</w:t>
      </w:r>
    </w:p>
    <w:p w:rsidR="004E73EF" w:rsidRPr="004E73EF" w:rsidRDefault="004E73EF" w:rsidP="004E7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budu respektovat pravidla ochrany přírody, nočního klidu a bezpečnosti,</w:t>
      </w:r>
    </w:p>
    <w:p w:rsidR="004E73EF" w:rsidRPr="004E73EF" w:rsidRDefault="004E73EF" w:rsidP="004E7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odpovídám za osoby uvedené v této rezervaci (včetně nezletilých),</w:t>
      </w:r>
    </w:p>
    <w:p w:rsidR="004E73EF" w:rsidRPr="004E73EF" w:rsidRDefault="004E73EF" w:rsidP="004E7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beru na vědomí, že areál je přírodní zahradou se zvýšeným důrazem na ochranu sbírek a klidový režim.</w:t>
      </w:r>
    </w:p>
    <w:p w:rsidR="004E73EF" w:rsidRPr="004E73EF" w:rsidRDefault="004E73EF" w:rsidP="004E73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V ______________________ dne ___________________</w:t>
      </w:r>
    </w:p>
    <w:p w:rsidR="004E73EF" w:rsidRPr="004E73EF" w:rsidRDefault="004E73EF" w:rsidP="004E73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E73EF">
        <w:rPr>
          <w:rFonts w:eastAsia="Times New Roman" w:cstheme="minorHAnsi"/>
          <w:sz w:val="24"/>
          <w:szCs w:val="24"/>
          <w:lang w:eastAsia="cs-CZ"/>
        </w:rPr>
        <w:t>Podpis objednatele: _______________________________</w:t>
      </w:r>
    </w:p>
    <w:p w:rsidR="00F55DA2" w:rsidRPr="004E73EF" w:rsidRDefault="00F55DA2">
      <w:pPr>
        <w:rPr>
          <w:rFonts w:cstheme="minorHAnsi"/>
        </w:rPr>
      </w:pPr>
    </w:p>
    <w:sectPr w:rsidR="00F55DA2" w:rsidRPr="004E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D4FB6"/>
    <w:multiLevelType w:val="multilevel"/>
    <w:tmpl w:val="5B20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EF"/>
    <w:rsid w:val="004E73EF"/>
    <w:rsid w:val="00F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7A96C-D7F0-4616-82CE-ADAF949E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E7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E7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73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E73E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73E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7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ovskabotanicka.cz/pro-navstevniky/nabizime/taboreni-a-poby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2026-03-03T17:20:00Z</dcterms:created>
  <dcterms:modified xsi:type="dcterms:W3CDTF">2026-03-03T17:37:00Z</dcterms:modified>
</cp:coreProperties>
</file>